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b w:val="1"/>
          <w:color w:val="980000"/>
          <w:sz w:val="28"/>
          <w:szCs w:val="28"/>
        </w:rPr>
      </w:pPr>
      <w:r w:rsidDel="00000000" w:rsidR="00000000" w:rsidRPr="00000000">
        <w:rPr>
          <w:rtl w:val="0"/>
        </w:rPr>
      </w:r>
    </w:p>
    <w:p w:rsidR="00000000" w:rsidDel="00000000" w:rsidP="00000000" w:rsidRDefault="00000000" w:rsidRPr="00000000" w14:paraId="00000002">
      <w:pPr>
        <w:pageBreakBefore w:val="0"/>
        <w:rPr>
          <w:rFonts w:ascii="Roboto" w:cs="Roboto" w:eastAsia="Roboto" w:hAnsi="Roboto"/>
        </w:rPr>
      </w:pPr>
      <w:r w:rsidDel="00000000" w:rsidR="00000000" w:rsidRPr="00000000">
        <w:rPr>
          <w:rFonts w:ascii="Roboto" w:cs="Roboto" w:eastAsia="Roboto" w:hAnsi="Roboto"/>
          <w:b w:val="1"/>
          <w:color w:val="ff9900"/>
          <w:rtl w:val="0"/>
        </w:rPr>
        <w:t xml:space="preserve">PURPOSE</w:t>
      </w:r>
      <w:r w:rsidDel="00000000" w:rsidR="00000000" w:rsidRPr="00000000">
        <w:rPr>
          <w:rFonts w:ascii="Roboto" w:cs="Roboto" w:eastAsia="Roboto" w:hAnsi="Roboto"/>
          <w:b w:val="1"/>
          <w:color w:val="980000"/>
          <w:rtl w:val="0"/>
        </w:rPr>
        <w:t xml:space="preserv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Give your input to the County of San Diego Independent Redistricting Commission (IRC) on keeping the </w:t>
      </w:r>
      <w:r w:rsidDel="00000000" w:rsidR="00000000" w:rsidRPr="00000000">
        <w:rPr>
          <w:rFonts w:ascii="Roboto" w:cs="Roboto" w:eastAsia="Roboto" w:hAnsi="Roboto"/>
          <w:rtl w:val="0"/>
        </w:rPr>
        <w:t xml:space="preserve">BAMEMSA</w:t>
      </w:r>
      <w:r w:rsidDel="00000000" w:rsidR="00000000" w:rsidRPr="00000000">
        <w:rPr>
          <w:rFonts w:ascii="Roboto" w:cs="Roboto" w:eastAsia="Roboto" w:hAnsi="Roboto"/>
          <w:rtl w:val="0"/>
        </w:rPr>
        <w:t xml:space="preserve"> community together! On </w:t>
      </w:r>
      <w:r w:rsidDel="00000000" w:rsidR="00000000" w:rsidRPr="00000000">
        <w:rPr>
          <w:rFonts w:ascii="Roboto" w:cs="Roboto" w:eastAsia="Roboto" w:hAnsi="Roboto"/>
          <w:b w:val="1"/>
          <w:rtl w:val="0"/>
        </w:rPr>
        <w:t xml:space="preserve">August 26th starting at 5:30pm</w:t>
      </w:r>
      <w:r w:rsidDel="00000000" w:rsidR="00000000" w:rsidRPr="00000000">
        <w:rPr>
          <w:rFonts w:ascii="Roboto" w:cs="Roboto" w:eastAsia="Roboto" w:hAnsi="Roboto"/>
          <w:rtl w:val="0"/>
        </w:rPr>
        <w:t xml:space="preserve">, the IRC will have a public hearing before they redraw the County’s supervisorial districts: We must make our voices heard to ensure that our community is not split up into different districts.</w:t>
      </w:r>
    </w:p>
    <w:p w:rsidR="00000000" w:rsidDel="00000000" w:rsidP="00000000" w:rsidRDefault="00000000" w:rsidRPr="00000000" w14:paraId="00000003">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rPr>
      </w:pPr>
      <w:r w:rsidDel="00000000" w:rsidR="00000000" w:rsidRPr="00000000">
        <w:rPr>
          <w:rFonts w:ascii="Roboto" w:cs="Roboto" w:eastAsia="Roboto" w:hAnsi="Roboto"/>
          <w:b w:val="1"/>
          <w:rtl w:val="0"/>
        </w:rPr>
        <w:t xml:space="preserve">WHEN:</w:t>
      </w:r>
      <w:r w:rsidDel="00000000" w:rsidR="00000000" w:rsidRPr="00000000">
        <w:rPr>
          <w:rFonts w:ascii="Roboto" w:cs="Roboto" w:eastAsia="Roboto" w:hAnsi="Roboto"/>
          <w:rtl w:val="0"/>
        </w:rPr>
        <w:t xml:space="preserve"> Thursday, August 26th at 5:30pm</w:t>
      </w:r>
    </w:p>
    <w:p w:rsidR="00000000" w:rsidDel="00000000" w:rsidP="00000000" w:rsidRDefault="00000000" w:rsidRPr="00000000" w14:paraId="00000005">
      <w:pPr>
        <w:pageBreakBefore w:val="0"/>
        <w:rPr>
          <w:rFonts w:ascii="Roboto" w:cs="Roboto" w:eastAsia="Roboto" w:hAnsi="Roboto"/>
        </w:rPr>
      </w:pPr>
      <w:r w:rsidDel="00000000" w:rsidR="00000000" w:rsidRPr="00000000">
        <w:rPr>
          <w:rFonts w:ascii="Roboto" w:cs="Roboto" w:eastAsia="Roboto" w:hAnsi="Roboto"/>
          <w:b w:val="1"/>
          <w:rtl w:val="0"/>
        </w:rPr>
        <w:t xml:space="preserve">WHERE:</w:t>
      </w:r>
      <w:r w:rsidDel="00000000" w:rsidR="00000000" w:rsidRPr="00000000">
        <w:rPr>
          <w:rFonts w:ascii="Roboto" w:cs="Roboto" w:eastAsia="Roboto" w:hAnsi="Roboto"/>
          <w:rtl w:val="0"/>
        </w:rPr>
        <w:t xml:space="preserve"> In-person: Ronald Reagan Community Center 195 E Douglas Ave, El Cajon, CA 92020</w:t>
      </w:r>
    </w:p>
    <w:p w:rsidR="00000000" w:rsidDel="00000000" w:rsidP="00000000" w:rsidRDefault="00000000" w:rsidRPr="00000000" w14:paraId="00000006">
      <w:pPr>
        <w:pageBreakBefore w:val="0"/>
        <w:ind w:firstLine="720"/>
        <w:rPr>
          <w:rFonts w:ascii="Roboto" w:cs="Roboto" w:eastAsia="Roboto" w:hAnsi="Roboto"/>
        </w:rPr>
      </w:pPr>
      <w:r w:rsidDel="00000000" w:rsidR="00000000" w:rsidRPr="00000000">
        <w:rPr>
          <w:rFonts w:ascii="Roboto" w:cs="Roboto" w:eastAsia="Roboto" w:hAnsi="Roboto"/>
          <w:rtl w:val="0"/>
        </w:rPr>
        <w:t xml:space="preserve">   Remotely: Zoom, Dial-In or E-Comment</w:t>
      </w:r>
    </w:p>
    <w:p w:rsidR="00000000" w:rsidDel="00000000" w:rsidP="00000000" w:rsidRDefault="00000000" w:rsidRPr="00000000" w14:paraId="0000000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8">
      <w:pPr>
        <w:pageBreakBefore w:val="0"/>
        <w:spacing w:after="200" w:lineRule="auto"/>
        <w:rPr>
          <w:rFonts w:ascii="Roboto" w:cs="Roboto" w:eastAsia="Roboto" w:hAnsi="Roboto"/>
          <w:b w:val="1"/>
          <w:color w:val="ff9900"/>
        </w:rPr>
      </w:pPr>
      <w:r w:rsidDel="00000000" w:rsidR="00000000" w:rsidRPr="00000000">
        <w:rPr>
          <w:rFonts w:ascii="Roboto" w:cs="Roboto" w:eastAsia="Roboto" w:hAnsi="Roboto"/>
          <w:b w:val="1"/>
          <w:color w:val="ff9900"/>
          <w:rtl w:val="0"/>
        </w:rPr>
        <w:t xml:space="preserve">ACTIONS:</w:t>
      </w:r>
    </w:p>
    <w:p w:rsidR="00000000" w:rsidDel="00000000" w:rsidP="00000000" w:rsidRDefault="00000000" w:rsidRPr="00000000" w14:paraId="00000009">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Comment during the live Public Hearing (public comment begins at 5:30pm)</w:t>
      </w:r>
      <w:r w:rsidDel="00000000" w:rsidR="00000000" w:rsidRPr="00000000">
        <w:rPr>
          <w:rtl w:val="0"/>
        </w:rPr>
      </w:r>
    </w:p>
    <w:p w:rsidR="00000000" w:rsidDel="00000000" w:rsidP="00000000" w:rsidRDefault="00000000" w:rsidRPr="00000000" w14:paraId="0000000A">
      <w:pPr>
        <w:pageBreakBefore w:val="0"/>
        <w:numPr>
          <w:ilvl w:val="1"/>
          <w:numId w:val="2"/>
        </w:numPr>
        <w:ind w:left="1440" w:hanging="360"/>
        <w:rPr>
          <w:rFonts w:ascii="Roboto" w:cs="Roboto" w:eastAsia="Roboto" w:hAnsi="Roboto"/>
          <w:b w:val="1"/>
        </w:rPr>
      </w:pPr>
      <w:r w:rsidDel="00000000" w:rsidR="00000000" w:rsidRPr="00000000">
        <w:rPr>
          <w:rFonts w:ascii="Roboto" w:cs="Roboto" w:eastAsia="Roboto" w:hAnsi="Roboto"/>
          <w:rtl w:val="0"/>
        </w:rPr>
        <w:t xml:space="preserve">Sign up to speak: </w:t>
      </w:r>
      <w:hyperlink r:id="rId6">
        <w:r w:rsidDel="00000000" w:rsidR="00000000" w:rsidRPr="00000000">
          <w:rPr>
            <w:rFonts w:ascii="Roboto" w:cs="Roboto" w:eastAsia="Roboto" w:hAnsi="Roboto"/>
            <w:color w:val="1155cc"/>
            <w:u w:val="single"/>
            <w:rtl w:val="0"/>
          </w:rPr>
          <w:t xml:space="preserve">https://www.sandiegocounty.gov/content/sdc/redistricting/IRCrequest-to-speak.html</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B">
      <w:pPr>
        <w:pageBreakBefore w:val="0"/>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Agenda Item: 5</w:t>
      </w:r>
    </w:p>
    <w:p w:rsidR="00000000" w:rsidDel="00000000" w:rsidP="00000000" w:rsidRDefault="00000000" w:rsidRPr="00000000" w14:paraId="0000000C">
      <w:pPr>
        <w:pageBreakBefore w:val="0"/>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Agenda Item Title/Subject: Pre-Mapping Public Hearing</w:t>
      </w:r>
    </w:p>
    <w:p w:rsidR="00000000" w:rsidDel="00000000" w:rsidP="00000000" w:rsidRDefault="00000000" w:rsidRPr="00000000" w14:paraId="0000000D">
      <w:pPr>
        <w:pageBreakBefore w:val="0"/>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How: via Zoom or Dial-in through phone</w:t>
      </w:r>
    </w:p>
    <w:p w:rsidR="00000000" w:rsidDel="00000000" w:rsidP="00000000" w:rsidRDefault="00000000" w:rsidRPr="00000000" w14:paraId="0000000E">
      <w:pPr>
        <w:pageBreakBefore w:val="0"/>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If joining by Zoom: you will enter as a webinar participant, unable to unmute yourself, turn camera on, or see chat comments. When it’s your turn to speak, they will display a timer on the screen, call your name, and give you permission to unmute. After you’ve made your comment, they will mute you and change you back to participant.</w:t>
      </w:r>
    </w:p>
    <w:p w:rsidR="00000000" w:rsidDel="00000000" w:rsidP="00000000" w:rsidRDefault="00000000" w:rsidRPr="00000000" w14:paraId="0000000F">
      <w:pPr>
        <w:pageBreakBefore w:val="0"/>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Zoom link: </w:t>
      </w:r>
      <w:hyperlink r:id="rId7">
        <w:r w:rsidDel="00000000" w:rsidR="00000000" w:rsidRPr="00000000">
          <w:rPr>
            <w:rFonts w:ascii="Roboto" w:cs="Roboto" w:eastAsia="Roboto" w:hAnsi="Roboto"/>
            <w:b w:val="1"/>
            <w:color w:val="1155cc"/>
            <w:u w:val="single"/>
            <w:rtl w:val="0"/>
          </w:rPr>
          <w:t xml:space="preserve">https://us06web.zoom.us/j/95985013113</w:t>
        </w:r>
      </w:hyperlink>
      <w:r w:rsidDel="00000000" w:rsidR="00000000" w:rsidRPr="00000000">
        <w:rPr>
          <w:rtl w:val="0"/>
        </w:rPr>
      </w:r>
    </w:p>
    <w:p w:rsidR="00000000" w:rsidDel="00000000" w:rsidP="00000000" w:rsidRDefault="00000000" w:rsidRPr="00000000" w14:paraId="00000010">
      <w:pPr>
        <w:pageBreakBefore w:val="0"/>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Meeting Passcode: </w:t>
      </w:r>
      <w:r w:rsidDel="00000000" w:rsidR="00000000" w:rsidRPr="00000000">
        <w:rPr>
          <w:rFonts w:ascii="Roboto" w:cs="Roboto" w:eastAsia="Roboto" w:hAnsi="Roboto"/>
          <w:color w:val="232333"/>
          <w:highlight w:val="white"/>
          <w:rtl w:val="0"/>
        </w:rPr>
        <w:t xml:space="preserve">905422</w:t>
      </w:r>
    </w:p>
    <w:p w:rsidR="00000000" w:rsidDel="00000000" w:rsidP="00000000" w:rsidRDefault="00000000" w:rsidRPr="00000000" w14:paraId="00000011">
      <w:pPr>
        <w:pageBreakBefore w:val="0"/>
        <w:numPr>
          <w:ilvl w:val="2"/>
          <w:numId w:val="2"/>
        </w:numPr>
        <w:ind w:left="216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If you dial-in and have signed up to speak ahead of time, they will call you by your name when it is time to speak. If you call in without signing up to speak they will say the last 4 digits of your phone number to indicate it’s your turn to speak. </w:t>
      </w:r>
    </w:p>
    <w:p w:rsidR="00000000" w:rsidDel="00000000" w:rsidP="00000000" w:rsidRDefault="00000000" w:rsidRPr="00000000" w14:paraId="00000012">
      <w:pPr>
        <w:pageBreakBefore w:val="0"/>
        <w:numPr>
          <w:ilvl w:val="2"/>
          <w:numId w:val="2"/>
        </w:numPr>
        <w:spacing w:after="0" w:afterAutospacing="0"/>
        <w:ind w:left="216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Dial-In: (669) 900-6833 or (408) 638-0968</w:t>
      </w:r>
    </w:p>
    <w:p w:rsidR="00000000" w:rsidDel="00000000" w:rsidP="00000000" w:rsidRDefault="00000000" w:rsidRPr="00000000" w14:paraId="00000013">
      <w:pPr>
        <w:numPr>
          <w:ilvl w:val="3"/>
          <w:numId w:val="2"/>
        </w:numPr>
        <w:spacing w:after="0" w:afterAutospacing="0" w:before="0" w:beforeAutospacing="0" w:lineRule="auto"/>
        <w:ind w:left="288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Webinar ID: 959 8501 3113#</w:t>
      </w:r>
    </w:p>
    <w:p w:rsidR="00000000" w:rsidDel="00000000" w:rsidP="00000000" w:rsidRDefault="00000000" w:rsidRPr="00000000" w14:paraId="00000014">
      <w:pPr>
        <w:numPr>
          <w:ilvl w:val="3"/>
          <w:numId w:val="2"/>
        </w:numPr>
        <w:spacing w:after="0" w:afterAutospacing="0" w:before="0" w:beforeAutospacing="0" w:lineRule="auto"/>
        <w:ind w:left="288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Participant ID: not applicable, dial #</w:t>
      </w:r>
    </w:p>
    <w:p w:rsidR="00000000" w:rsidDel="00000000" w:rsidP="00000000" w:rsidRDefault="00000000" w:rsidRPr="00000000" w14:paraId="00000015">
      <w:pPr>
        <w:numPr>
          <w:ilvl w:val="3"/>
          <w:numId w:val="2"/>
        </w:numPr>
        <w:spacing w:after="0" w:afterAutospacing="0" w:before="0" w:beforeAutospacing="0" w:lineRule="auto"/>
        <w:ind w:left="288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Meeting Passcode: 905422#</w:t>
      </w:r>
    </w:p>
    <w:p w:rsidR="00000000" w:rsidDel="00000000" w:rsidP="00000000" w:rsidRDefault="00000000" w:rsidRPr="00000000" w14:paraId="00000016">
      <w:pPr>
        <w:numPr>
          <w:ilvl w:val="3"/>
          <w:numId w:val="2"/>
        </w:numPr>
        <w:spacing w:after="0" w:afterAutospacing="0" w:before="0" w:beforeAutospacing="0" w:lineRule="auto"/>
        <w:ind w:left="2880" w:hanging="360"/>
        <w:rPr>
          <w:rFonts w:ascii="Roboto" w:cs="Roboto" w:eastAsia="Roboto" w:hAnsi="Roboto"/>
          <w:color w:val="232333"/>
          <w:highlight w:val="white"/>
        </w:rPr>
      </w:pPr>
      <w:r w:rsidDel="00000000" w:rsidR="00000000" w:rsidRPr="00000000">
        <w:rPr>
          <w:rFonts w:ascii="Roboto" w:cs="Roboto" w:eastAsia="Roboto" w:hAnsi="Roboto"/>
          <w:color w:val="232333"/>
          <w:highlight w:val="white"/>
          <w:rtl w:val="0"/>
        </w:rPr>
        <w:t xml:space="preserve">You will be entered into a queue to speak!</w:t>
      </w:r>
      <w:r w:rsidDel="00000000" w:rsidR="00000000" w:rsidRPr="00000000">
        <w:rPr>
          <w:rtl w:val="0"/>
        </w:rPr>
      </w:r>
    </w:p>
    <w:p w:rsidR="00000000" w:rsidDel="00000000" w:rsidP="00000000" w:rsidRDefault="00000000" w:rsidRPr="00000000" w14:paraId="00000017">
      <w:pPr>
        <w:numPr>
          <w:ilvl w:val="1"/>
          <w:numId w:val="2"/>
        </w:numPr>
        <w:ind w:left="1440" w:hanging="360"/>
        <w:rPr>
          <w:rFonts w:ascii="Roboto" w:cs="Roboto" w:eastAsia="Roboto" w:hAnsi="Roboto"/>
        </w:rPr>
      </w:pPr>
      <w:r w:rsidDel="00000000" w:rsidR="00000000" w:rsidRPr="00000000">
        <w:rPr>
          <w:rFonts w:ascii="Roboto" w:cs="Roboto" w:eastAsia="Roboto" w:hAnsi="Roboto"/>
          <w:highlight w:val="white"/>
          <w:rtl w:val="0"/>
        </w:rPr>
        <w:t xml:space="preserve">Use the suggested template below for your public comment</w:t>
      </w:r>
      <w:r w:rsidDel="00000000" w:rsidR="00000000" w:rsidRPr="00000000">
        <w:rPr>
          <w:rtl w:val="0"/>
        </w:rPr>
      </w:r>
    </w:p>
    <w:p w:rsidR="00000000" w:rsidDel="00000000" w:rsidP="00000000" w:rsidRDefault="00000000" w:rsidRPr="00000000" w14:paraId="00000018">
      <w:pPr>
        <w:pageBreakBefore w:val="0"/>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Submit an E-Comment (does not require participation in the live meeting)</w:t>
      </w:r>
    </w:p>
    <w:p w:rsidR="00000000" w:rsidDel="00000000" w:rsidP="00000000" w:rsidRDefault="00000000" w:rsidRPr="00000000" w14:paraId="0000001A">
      <w:pPr>
        <w:pageBreakBefore w:val="0"/>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Sign-up link: </w:t>
      </w:r>
      <w:hyperlink r:id="rId8">
        <w:r w:rsidDel="00000000" w:rsidR="00000000" w:rsidRPr="00000000">
          <w:rPr>
            <w:rFonts w:ascii="Roboto" w:cs="Roboto" w:eastAsia="Roboto" w:hAnsi="Roboto"/>
            <w:color w:val="1155cc"/>
            <w:u w:val="single"/>
            <w:rtl w:val="0"/>
          </w:rPr>
          <w:t xml:space="preserve">https://www.sandiegocounty.gov/content/sdc/redistricting/IRCecomment.html</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B">
      <w:pPr>
        <w:numPr>
          <w:ilvl w:val="1"/>
          <w:numId w:val="2"/>
        </w:numPr>
        <w:ind w:left="1440" w:hanging="360"/>
        <w:rPr>
          <w:rFonts w:ascii="Roboto" w:cs="Roboto" w:eastAsia="Roboto" w:hAnsi="Roboto"/>
        </w:rPr>
      </w:pPr>
      <w:r w:rsidDel="00000000" w:rsidR="00000000" w:rsidRPr="00000000">
        <w:rPr>
          <w:rFonts w:ascii="Roboto" w:cs="Roboto" w:eastAsia="Roboto" w:hAnsi="Roboto"/>
          <w:highlight w:val="white"/>
          <w:rtl w:val="0"/>
        </w:rPr>
        <w:t xml:space="preserve">Use the suggested template below for your E-Comment</w:t>
      </w:r>
      <w:r w:rsidDel="00000000" w:rsidR="00000000" w:rsidRPr="00000000">
        <w:rPr>
          <w:rtl w:val="0"/>
        </w:rPr>
      </w:r>
    </w:p>
    <w:p w:rsidR="00000000" w:rsidDel="00000000" w:rsidP="00000000" w:rsidRDefault="00000000" w:rsidRPr="00000000" w14:paraId="0000001C">
      <w:pPr>
        <w:pageBreakBefore w:val="0"/>
        <w:spacing w:after="200" w:lineRule="auto"/>
        <w:rPr>
          <w:rFonts w:ascii="Roboto" w:cs="Roboto" w:eastAsia="Roboto" w:hAnsi="Roboto"/>
          <w:b w:val="1"/>
          <w:color w:val="ff9900"/>
        </w:rPr>
      </w:pPr>
      <w:r w:rsidDel="00000000" w:rsidR="00000000" w:rsidRPr="00000000">
        <w:rPr>
          <w:rFonts w:ascii="Roboto" w:cs="Roboto" w:eastAsia="Roboto" w:hAnsi="Roboto"/>
          <w:b w:val="1"/>
          <w:color w:val="ff9900"/>
          <w:rtl w:val="0"/>
        </w:rPr>
        <w:t xml:space="preserve">PUBLIC COMMENT</w:t>
      </w: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b w:val="1"/>
          <w:rtl w:val="0"/>
        </w:rPr>
        <w:t xml:space="preserve">GOAL: </w:t>
      </w:r>
      <w:r w:rsidDel="00000000" w:rsidR="00000000" w:rsidRPr="00000000">
        <w:rPr>
          <w:rFonts w:ascii="Roboto" w:cs="Roboto" w:eastAsia="Roboto" w:hAnsi="Roboto"/>
          <w:rtl w:val="0"/>
        </w:rPr>
        <w:t xml:space="preserve">After participating in a mapping workshop, this hearing is an opportunity to confirm the geography of your community and shared characteristics to describe your community to the commission. </w:t>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rPr>
          <w:rFonts w:ascii="Roboto" w:cs="Roboto" w:eastAsia="Roboto" w:hAnsi="Roboto"/>
          <w:b w:val="1"/>
        </w:rPr>
      </w:pPr>
      <w:r w:rsidDel="00000000" w:rsidR="00000000" w:rsidRPr="00000000">
        <w:rPr>
          <w:rFonts w:ascii="Roboto" w:cs="Roboto" w:eastAsia="Roboto" w:hAnsi="Roboto"/>
          <w:b w:val="1"/>
          <w:rtl w:val="0"/>
        </w:rPr>
        <w:t xml:space="preserve">OUTLINE:</w:t>
      </w:r>
    </w:p>
    <w:p w:rsidR="00000000" w:rsidDel="00000000" w:rsidP="00000000" w:rsidRDefault="00000000" w:rsidRPr="00000000" w14:paraId="00000020">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Introduction: </w:t>
      </w:r>
    </w:p>
    <w:p w:rsidR="00000000" w:rsidDel="00000000" w:rsidP="00000000" w:rsidRDefault="00000000" w:rsidRPr="00000000" w14:paraId="00000021">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First and Last Name</w:t>
      </w:r>
    </w:p>
    <w:p w:rsidR="00000000" w:rsidDel="00000000" w:rsidP="00000000" w:rsidRDefault="00000000" w:rsidRPr="00000000" w14:paraId="00000022">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I participated in the community mapping session hosted by PANA… </w:t>
      </w:r>
    </w:p>
    <w:p w:rsidR="00000000" w:rsidDel="00000000" w:rsidP="00000000" w:rsidRDefault="00000000" w:rsidRPr="00000000" w14:paraId="00000023">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Where do you live in San Diego?</w:t>
      </w:r>
    </w:p>
    <w:p w:rsidR="00000000" w:rsidDel="00000000" w:rsidP="00000000" w:rsidRDefault="00000000" w:rsidRPr="00000000" w14:paraId="00000024">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Example: City Heights, El Cajon, Clairemont</w:t>
      </w:r>
    </w:p>
    <w:p w:rsidR="00000000" w:rsidDel="00000000" w:rsidP="00000000" w:rsidRDefault="00000000" w:rsidRPr="00000000" w14:paraId="00000025">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Be specific list the boundaries of your COI, major streets, landmarks, schools, community centers</w:t>
      </w:r>
      <w:r w:rsidDel="00000000" w:rsidR="00000000" w:rsidRPr="00000000">
        <w:rPr>
          <w:rtl w:val="0"/>
        </w:rPr>
      </w:r>
    </w:p>
    <w:p w:rsidR="00000000" w:rsidDel="00000000" w:rsidP="00000000" w:rsidRDefault="00000000" w:rsidRPr="00000000" w14:paraId="00000026">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How long you’ve been living there </w:t>
      </w:r>
    </w:p>
    <w:p w:rsidR="00000000" w:rsidDel="00000000" w:rsidP="00000000" w:rsidRDefault="00000000" w:rsidRPr="00000000" w14:paraId="00000027">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Describe the characteristics of your community</w:t>
      </w:r>
    </w:p>
    <w:p w:rsidR="00000000" w:rsidDel="00000000" w:rsidP="00000000" w:rsidRDefault="00000000" w:rsidRPr="00000000" w14:paraId="00000028">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Religion, ethnicity, shared language, socio-economic status, holidays, if you live in a walking community, rely on public transportation, live in multifamily housing, are renters, etc.</w:t>
      </w:r>
      <w:r w:rsidDel="00000000" w:rsidR="00000000" w:rsidRPr="00000000">
        <w:rPr>
          <w:rtl w:val="0"/>
        </w:rPr>
      </w:r>
    </w:p>
    <w:p w:rsidR="00000000" w:rsidDel="00000000" w:rsidP="00000000" w:rsidRDefault="00000000" w:rsidRPr="00000000" w14:paraId="00000029">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WHY: Why are you uplifting your community/ Why do you care/ Why is it vital to you/Why now?</w:t>
      </w:r>
    </w:p>
    <w:p w:rsidR="00000000" w:rsidDel="00000000" w:rsidP="00000000" w:rsidRDefault="00000000" w:rsidRPr="00000000" w14:paraId="0000002A">
      <w:pPr>
        <w:pageBreakBefore w:val="0"/>
        <w:numPr>
          <w:ilvl w:val="0"/>
          <w:numId w:val="4"/>
        </w:numPr>
        <w:ind w:left="2160" w:hanging="360"/>
        <w:rPr>
          <w:rFonts w:ascii="Roboto" w:cs="Roboto" w:eastAsia="Roboto" w:hAnsi="Roboto"/>
          <w:b w:val="1"/>
        </w:rPr>
      </w:pPr>
      <w:r w:rsidDel="00000000" w:rsidR="00000000" w:rsidRPr="00000000">
        <w:rPr>
          <w:rFonts w:ascii="Roboto" w:cs="Roboto" w:eastAsia="Roboto" w:hAnsi="Roboto"/>
          <w:b w:val="1"/>
          <w:rtl w:val="0"/>
        </w:rPr>
        <w:t xml:space="preserve">How you see yourself and your community in alignment with the Refugee and new immigrant community in San Diego</w:t>
      </w:r>
    </w:p>
    <w:p w:rsidR="00000000" w:rsidDel="00000000" w:rsidP="00000000" w:rsidRDefault="00000000" w:rsidRPr="00000000" w14:paraId="0000002B">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Closing: Restate how important it is to protect our community and why it is important to keep this community together at the county district level  (the “why”)</w:t>
      </w:r>
    </w:p>
    <w:p w:rsidR="00000000" w:rsidDel="00000000" w:rsidP="00000000" w:rsidRDefault="00000000" w:rsidRPr="00000000" w14:paraId="0000002C">
      <w:pPr>
        <w:pageBreakBefore w:val="0"/>
        <w:numPr>
          <w:ilvl w:val="1"/>
          <w:numId w:val="4"/>
        </w:numPr>
        <w:ind w:left="2880" w:hanging="360"/>
        <w:rPr>
          <w:rFonts w:ascii="Roboto" w:cs="Roboto" w:eastAsia="Roboto" w:hAnsi="Roboto"/>
        </w:rPr>
      </w:pPr>
      <w:r w:rsidDel="00000000" w:rsidR="00000000" w:rsidRPr="00000000">
        <w:rPr>
          <w:rFonts w:ascii="Roboto" w:cs="Roboto" w:eastAsia="Roboto" w:hAnsi="Roboto"/>
          <w:rtl w:val="0"/>
        </w:rPr>
        <w:t xml:space="preserve">Increase in critical resources for the growing refugee and new immigrant communities</w:t>
      </w:r>
      <w:r w:rsidDel="00000000" w:rsidR="00000000" w:rsidRPr="00000000">
        <w:rPr>
          <w:rFonts w:ascii="Roboto" w:cs="Roboto" w:eastAsia="Roboto" w:hAnsi="Roboto"/>
          <w:rtl w:val="0"/>
        </w:rPr>
        <w:t xml:space="preserve">, such as an increase in affordable housing and renters relief, unemployment, access to mental health care and in-language health care services, educational services, etc.</w:t>
      </w:r>
    </w:p>
    <w:p w:rsidR="00000000" w:rsidDel="00000000" w:rsidP="00000000" w:rsidRDefault="00000000" w:rsidRPr="00000000" w14:paraId="0000002D">
      <w:pPr>
        <w:pageBreakBefore w:val="0"/>
        <w:numPr>
          <w:ilvl w:val="0"/>
          <w:numId w:val="4"/>
        </w:numPr>
        <w:ind w:left="2160" w:hanging="360"/>
        <w:rPr>
          <w:rFonts w:ascii="Roboto" w:cs="Roboto" w:eastAsia="Roboto" w:hAnsi="Roboto"/>
        </w:rPr>
      </w:pPr>
      <w:r w:rsidDel="00000000" w:rsidR="00000000" w:rsidRPr="00000000">
        <w:rPr>
          <w:rFonts w:ascii="Roboto" w:cs="Roboto" w:eastAsia="Roboto" w:hAnsi="Roboto"/>
          <w:rtl w:val="0"/>
        </w:rPr>
        <w:t xml:space="preserve">Say, “Thank you”</w:t>
      </w:r>
    </w:p>
    <w:p w:rsidR="00000000" w:rsidDel="00000000" w:rsidP="00000000" w:rsidRDefault="00000000" w:rsidRPr="00000000" w14:paraId="0000002E">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F">
      <w:pPr>
        <w:rPr>
          <w:rFonts w:ascii="Roboto" w:cs="Roboto" w:eastAsia="Roboto" w:hAnsi="Roboto"/>
          <w:b w:val="1"/>
          <w:color w:val="ff9900"/>
        </w:rPr>
      </w:pPr>
      <w:r w:rsidDel="00000000" w:rsidR="00000000" w:rsidRPr="00000000">
        <w:rPr>
          <w:rFonts w:ascii="Roboto" w:cs="Roboto" w:eastAsia="Roboto" w:hAnsi="Roboto"/>
          <w:b w:val="1"/>
          <w:color w:val="ff9900"/>
          <w:rtl w:val="0"/>
        </w:rPr>
        <w:t xml:space="preserve">SAMPLE SCRIPT (3 Minutes)</w:t>
      </w:r>
      <w:r w:rsidDel="00000000" w:rsidR="00000000" w:rsidRPr="00000000">
        <w:rPr>
          <w:rtl w:val="0"/>
        </w:rPr>
      </w:r>
    </w:p>
    <w:p w:rsidR="00000000" w:rsidDel="00000000" w:rsidP="00000000" w:rsidRDefault="00000000" w:rsidRPr="00000000" w14:paraId="00000030">
      <w:pPr>
        <w:numPr>
          <w:ilvl w:val="0"/>
          <w:numId w:val="7"/>
        </w:numPr>
        <w:spacing w:after="0" w:afterAutospacing="0" w:before="240" w:lineRule="auto"/>
        <w:ind w:left="720" w:hanging="360"/>
      </w:pPr>
      <w:r w:rsidDel="00000000" w:rsidR="00000000" w:rsidRPr="00000000">
        <w:rPr>
          <w:rtl w:val="0"/>
        </w:rPr>
        <w:t xml:space="preserve">Hello, thank you for the opportunity to speak. My name is __________________ and I have been a resident of [your neighborhood] for ___  years.  I live on _________ street and my children attend __________ school. </w:t>
      </w:r>
    </w:p>
    <w:p w:rsidR="00000000" w:rsidDel="00000000" w:rsidP="00000000" w:rsidRDefault="00000000" w:rsidRPr="00000000" w14:paraId="00000031">
      <w:pPr>
        <w:numPr>
          <w:ilvl w:val="0"/>
          <w:numId w:val="7"/>
        </w:numPr>
        <w:spacing w:after="0" w:afterAutospacing="0" w:before="0" w:beforeAutospacing="0" w:lineRule="auto"/>
        <w:ind w:left="720" w:hanging="360"/>
      </w:pPr>
      <w:r w:rsidDel="00000000" w:rsidR="00000000" w:rsidRPr="00000000">
        <w:rPr>
          <w:rtl w:val="0"/>
        </w:rPr>
        <w:t xml:space="preserve">I participated in the community mapping session posted by PANA. We are immigrants, refugees, or children of immigrants refugees. We define [your neighborhood] by these boundaries:</w:t>
      </w:r>
    </w:p>
    <w:p w:rsidR="00000000" w:rsidDel="00000000" w:rsidP="00000000" w:rsidRDefault="00000000" w:rsidRPr="00000000" w14:paraId="00000032">
      <w:pPr>
        <w:numPr>
          <w:ilvl w:val="1"/>
          <w:numId w:val="7"/>
        </w:numPr>
        <w:ind w:left="1440" w:hanging="360"/>
        <w:rPr>
          <w:highlight w:val="white"/>
        </w:rPr>
      </w:pPr>
      <w:r w:rsidDel="00000000" w:rsidR="00000000" w:rsidRPr="00000000">
        <w:rPr>
          <w:highlight w:val="white"/>
          <w:rtl w:val="0"/>
        </w:rPr>
        <w:t xml:space="preserve">Boundaries of the COI - streets to the north, south, east, and west</w:t>
      </w:r>
    </w:p>
    <w:p w:rsidR="00000000" w:rsidDel="00000000" w:rsidP="00000000" w:rsidRDefault="00000000" w:rsidRPr="00000000" w14:paraId="00000033">
      <w:pPr>
        <w:numPr>
          <w:ilvl w:val="2"/>
          <w:numId w:val="7"/>
        </w:numPr>
        <w:ind w:left="2160" w:hanging="360"/>
        <w:rPr>
          <w:highlight w:val="white"/>
        </w:rPr>
      </w:pPr>
      <w:r w:rsidDel="00000000" w:rsidR="00000000" w:rsidRPr="00000000">
        <w:rPr>
          <w:highlight w:val="white"/>
          <w:rtl w:val="0"/>
        </w:rPr>
        <w:t xml:space="preserve">East County Example: Broadway to the north, Rancho San Diego to the south, Granite Hills to the east, and then 8 highway to the west</w:t>
      </w:r>
    </w:p>
    <w:p w:rsidR="00000000" w:rsidDel="00000000" w:rsidP="00000000" w:rsidRDefault="00000000" w:rsidRPr="00000000" w14:paraId="00000034">
      <w:pPr>
        <w:numPr>
          <w:ilvl w:val="1"/>
          <w:numId w:val="7"/>
        </w:numPr>
        <w:ind w:left="1440" w:hanging="360"/>
        <w:rPr>
          <w:highlight w:val="white"/>
        </w:rPr>
      </w:pPr>
      <w:r w:rsidDel="00000000" w:rsidR="00000000" w:rsidRPr="00000000">
        <w:rPr>
          <w:highlight w:val="white"/>
          <w:rtl w:val="0"/>
        </w:rPr>
        <w:t xml:space="preserve">List major landmarks (examples)</w:t>
      </w:r>
    </w:p>
    <w:p w:rsidR="00000000" w:rsidDel="00000000" w:rsidP="00000000" w:rsidRDefault="00000000" w:rsidRPr="00000000" w14:paraId="00000035">
      <w:pPr>
        <w:numPr>
          <w:ilvl w:val="2"/>
          <w:numId w:val="7"/>
        </w:numPr>
        <w:ind w:left="2160" w:hanging="360"/>
        <w:rPr>
          <w:highlight w:val="white"/>
        </w:rPr>
      </w:pPr>
      <w:r w:rsidDel="00000000" w:rsidR="00000000" w:rsidRPr="00000000">
        <w:rPr>
          <w:highlight w:val="white"/>
          <w:rtl w:val="0"/>
        </w:rPr>
        <w:t xml:space="preserve">Bill Wells Park</w:t>
      </w:r>
    </w:p>
    <w:p w:rsidR="00000000" w:rsidDel="00000000" w:rsidP="00000000" w:rsidRDefault="00000000" w:rsidRPr="00000000" w14:paraId="00000036">
      <w:pPr>
        <w:numPr>
          <w:ilvl w:val="2"/>
          <w:numId w:val="7"/>
        </w:numPr>
        <w:ind w:left="2160" w:hanging="360"/>
        <w:rPr>
          <w:highlight w:val="white"/>
        </w:rPr>
      </w:pPr>
      <w:r w:rsidDel="00000000" w:rsidR="00000000" w:rsidRPr="00000000">
        <w:rPr>
          <w:highlight w:val="white"/>
          <w:rtl w:val="0"/>
        </w:rPr>
        <w:t xml:space="preserve">El Cajon Promenade </w:t>
      </w:r>
    </w:p>
    <w:p w:rsidR="00000000" w:rsidDel="00000000" w:rsidP="00000000" w:rsidRDefault="00000000" w:rsidRPr="00000000" w14:paraId="00000037">
      <w:pPr>
        <w:numPr>
          <w:ilvl w:val="2"/>
          <w:numId w:val="7"/>
        </w:numPr>
        <w:ind w:left="2160" w:hanging="360"/>
        <w:rPr>
          <w:highlight w:val="white"/>
        </w:rPr>
      </w:pPr>
      <w:r w:rsidDel="00000000" w:rsidR="00000000" w:rsidRPr="00000000">
        <w:rPr>
          <w:highlight w:val="white"/>
          <w:rtl w:val="0"/>
        </w:rPr>
        <w:t xml:space="preserve">ICSD East County</w:t>
      </w:r>
    </w:p>
    <w:p w:rsidR="00000000" w:rsidDel="00000000" w:rsidP="00000000" w:rsidRDefault="00000000" w:rsidRPr="00000000" w14:paraId="00000038">
      <w:pPr>
        <w:numPr>
          <w:ilvl w:val="2"/>
          <w:numId w:val="7"/>
        </w:numPr>
        <w:ind w:left="2160" w:hanging="360"/>
        <w:rPr>
          <w:highlight w:val="white"/>
          <w:u w:val="none"/>
        </w:rPr>
      </w:pPr>
      <w:r w:rsidDel="00000000" w:rsidR="00000000" w:rsidRPr="00000000">
        <w:rPr>
          <w:highlight w:val="white"/>
          <w:rtl w:val="0"/>
        </w:rPr>
        <w:t xml:space="preserve">El Cajon High School</w:t>
      </w:r>
    </w:p>
    <w:p w:rsidR="00000000" w:rsidDel="00000000" w:rsidP="00000000" w:rsidRDefault="00000000" w:rsidRPr="00000000" w14:paraId="00000039">
      <w:pPr>
        <w:numPr>
          <w:ilvl w:val="2"/>
          <w:numId w:val="7"/>
        </w:numPr>
        <w:ind w:left="2160" w:hanging="360"/>
        <w:rPr>
          <w:highlight w:val="white"/>
          <w:u w:val="none"/>
        </w:rPr>
      </w:pPr>
      <w:r w:rsidDel="00000000" w:rsidR="00000000" w:rsidRPr="00000000">
        <w:rPr>
          <w:highlight w:val="white"/>
          <w:rtl w:val="0"/>
        </w:rPr>
        <w:t xml:space="preserve">Vahalla High School</w:t>
      </w:r>
    </w:p>
    <w:p w:rsidR="00000000" w:rsidDel="00000000" w:rsidP="00000000" w:rsidRDefault="00000000" w:rsidRPr="00000000" w14:paraId="0000003A">
      <w:pPr>
        <w:numPr>
          <w:ilvl w:val="0"/>
          <w:numId w:val="5"/>
        </w:numPr>
        <w:spacing w:after="0" w:afterAutospacing="0"/>
        <w:ind w:left="720" w:hanging="360"/>
      </w:pPr>
      <w:r w:rsidDel="00000000" w:rsidR="00000000" w:rsidRPr="00000000">
        <w:rPr>
          <w:rtl w:val="0"/>
        </w:rPr>
        <w:t xml:space="preserve">Our community has shared languages, cultural practices, food, and common goals for our children and families</w:t>
      </w:r>
    </w:p>
    <w:p w:rsidR="00000000" w:rsidDel="00000000" w:rsidP="00000000" w:rsidRDefault="00000000" w:rsidRPr="00000000" w14:paraId="0000003B">
      <w:pPr>
        <w:numPr>
          <w:ilvl w:val="1"/>
          <w:numId w:val="6"/>
        </w:numPr>
        <w:spacing w:after="0" w:afterAutospacing="0" w:before="0" w:beforeAutospacing="0" w:lineRule="auto"/>
        <w:ind w:left="1440" w:hanging="360"/>
        <w:rPr>
          <w:b w:val="1"/>
        </w:rPr>
      </w:pPr>
      <w:r w:rsidDel="00000000" w:rsidR="00000000" w:rsidRPr="00000000">
        <w:rPr>
          <w:b w:val="1"/>
          <w:rtl w:val="0"/>
        </w:rPr>
        <w:t xml:space="preserve">(Provide personal stories and characteristics of your community) </w:t>
      </w:r>
    </w:p>
    <w:p w:rsidR="00000000" w:rsidDel="00000000" w:rsidP="00000000" w:rsidRDefault="00000000" w:rsidRPr="00000000" w14:paraId="0000003C">
      <w:pPr>
        <w:numPr>
          <w:ilvl w:val="1"/>
          <w:numId w:val="6"/>
        </w:numPr>
        <w:spacing w:after="0" w:afterAutospacing="0" w:before="0" w:beforeAutospacing="0" w:lineRule="auto"/>
        <w:ind w:left="1440" w:hanging="360"/>
        <w:rPr>
          <w:b w:val="1"/>
        </w:rPr>
      </w:pPr>
      <w:r w:rsidDel="00000000" w:rsidR="00000000" w:rsidRPr="00000000">
        <w:rPr>
          <w:b w:val="1"/>
          <w:rtl w:val="0"/>
        </w:rPr>
        <w:t xml:space="preserve">As a large refugee and new immigrant community, we see ourselves in alignment with each other, and have community support networks throughout our cities. We are in need of critical resources.</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For many years, our communities have paid taxes, and have contributed to the economic and cultural vibrancy of [your neighborhood] as entrepreneurs, however, we lacked representation due to the ways in which </w:t>
      </w:r>
      <w:r w:rsidDel="00000000" w:rsidR="00000000" w:rsidRPr="00000000">
        <w:rPr>
          <w:rtl w:val="0"/>
        </w:rPr>
        <w:t xml:space="preserve">lines were drawn.</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The refugee community of interest in San Diego must be maintained in a single district to ensure representation and the distribution of critical resources back to our community </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We hope that you don’t ignore our community and the months of participation and feedback we’ve provided engaging xx of people</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(CLOSING) Thank you for the opportunity to testify and make our voices heard as a community. We look forward to working with you throughout the county’s redistricting process to ensure our community is represented. We’ll see you at the next hearing! </w:t>
      </w:r>
      <w:r w:rsidDel="00000000" w:rsidR="00000000" w:rsidRPr="00000000">
        <w:rPr>
          <w:rtl w:val="0"/>
        </w:rPr>
      </w:r>
    </w:p>
    <w:p w:rsidR="00000000" w:rsidDel="00000000" w:rsidP="00000000" w:rsidRDefault="00000000" w:rsidRPr="00000000" w14:paraId="00000041">
      <w:pPr>
        <w:pageBreakBefore w:val="0"/>
        <w:spacing w:after="200" w:lineRule="auto"/>
        <w:rPr>
          <w:rFonts w:ascii="Roboto" w:cs="Roboto" w:eastAsia="Roboto" w:hAnsi="Roboto"/>
          <w:b w:val="1"/>
          <w:color w:val="ff9900"/>
        </w:rPr>
      </w:pPr>
      <w:r w:rsidDel="00000000" w:rsidR="00000000" w:rsidRPr="00000000">
        <w:rPr>
          <w:rtl w:val="0"/>
        </w:rPr>
      </w:r>
    </w:p>
    <w:p w:rsidR="00000000" w:rsidDel="00000000" w:rsidP="00000000" w:rsidRDefault="00000000" w:rsidRPr="00000000" w14:paraId="00000042">
      <w:pPr>
        <w:pageBreakBefore w:val="0"/>
        <w:spacing w:after="200" w:lineRule="auto"/>
        <w:rPr>
          <w:rFonts w:ascii="Roboto" w:cs="Roboto" w:eastAsia="Roboto" w:hAnsi="Roboto"/>
          <w:b w:val="1"/>
          <w:color w:val="ff9900"/>
        </w:rPr>
      </w:pPr>
      <w:r w:rsidDel="00000000" w:rsidR="00000000" w:rsidRPr="00000000">
        <w:rPr>
          <w:rFonts w:ascii="Roboto" w:cs="Roboto" w:eastAsia="Roboto" w:hAnsi="Roboto"/>
          <w:b w:val="1"/>
          <w:color w:val="ff9900"/>
          <w:rtl w:val="0"/>
        </w:rPr>
        <w:t xml:space="preserve">ORGANIZATIONAL PUBLIC COMMENT </w:t>
      </w:r>
    </w:p>
    <w:p w:rsidR="00000000" w:rsidDel="00000000" w:rsidP="00000000" w:rsidRDefault="00000000" w:rsidRPr="00000000" w14:paraId="00000043">
      <w:pPr>
        <w:pageBreakBefore w:val="0"/>
        <w:rPr>
          <w:rFonts w:ascii="Roboto" w:cs="Roboto" w:eastAsia="Roboto" w:hAnsi="Roboto"/>
        </w:rPr>
      </w:pPr>
      <w:r w:rsidDel="00000000" w:rsidR="00000000" w:rsidRPr="00000000">
        <w:rPr>
          <w:rFonts w:ascii="Roboto" w:cs="Roboto" w:eastAsia="Roboto" w:hAnsi="Roboto"/>
          <w:b w:val="1"/>
          <w:rtl w:val="0"/>
        </w:rPr>
        <w:t xml:space="preserve">OUTLINE:</w:t>
      </w:r>
      <w:r w:rsidDel="00000000" w:rsidR="00000000" w:rsidRPr="00000000">
        <w:rPr>
          <w:rtl w:val="0"/>
        </w:rPr>
      </w:r>
    </w:p>
    <w:p w:rsidR="00000000" w:rsidDel="00000000" w:rsidP="00000000" w:rsidRDefault="00000000" w:rsidRPr="00000000" w14:paraId="00000044">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First and Last Name</w:t>
      </w:r>
    </w:p>
    <w:p w:rsidR="00000000" w:rsidDel="00000000" w:rsidP="00000000" w:rsidRDefault="00000000" w:rsidRPr="00000000" w14:paraId="00000045">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Organization Intro (Orgs). Flex. Humbly brag about the reach/ depth of your organization. E.g. how many residents you serve, Process for engaging community in COI sessions: how many sessions, number of people, some description of community engaged</w:t>
      </w:r>
    </w:p>
    <w:p w:rsidR="00000000" w:rsidDel="00000000" w:rsidP="00000000" w:rsidRDefault="00000000" w:rsidRPr="00000000" w14:paraId="00000046">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WHY: Why are you uplifting your community/ Why do you care/ Why is it vital to you (or your orgs. mision?)/Why now?</w:t>
      </w:r>
    </w:p>
    <w:p w:rsidR="00000000" w:rsidDel="00000000" w:rsidP="00000000" w:rsidRDefault="00000000" w:rsidRPr="00000000" w14:paraId="00000047">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Making the Case: (Organization) Share Trends, data to support trends found and reinforce with data/visual maps if possible.</w:t>
      </w:r>
    </w:p>
    <w:p w:rsidR="00000000" w:rsidDel="00000000" w:rsidP="00000000" w:rsidRDefault="00000000" w:rsidRPr="00000000" w14:paraId="00000048">
      <w:pPr>
        <w:numPr>
          <w:ilvl w:val="0"/>
          <w:numId w:val="3"/>
        </w:numPr>
        <w:ind w:left="2160" w:hanging="360"/>
        <w:rPr>
          <w:rFonts w:ascii="Roboto" w:cs="Roboto" w:eastAsia="Roboto" w:hAnsi="Roboto"/>
          <w:b w:val="1"/>
        </w:rPr>
      </w:pPr>
      <w:r w:rsidDel="00000000" w:rsidR="00000000" w:rsidRPr="00000000">
        <w:rPr>
          <w:rFonts w:ascii="Roboto" w:cs="Roboto" w:eastAsia="Roboto" w:hAnsi="Roboto"/>
          <w:b w:val="1"/>
          <w:rtl w:val="0"/>
        </w:rPr>
        <w:t xml:space="preserve">How you see your community in alignment with the Refugee and new immigrant community in San Diego</w:t>
      </w:r>
      <w:r w:rsidDel="00000000" w:rsidR="00000000" w:rsidRPr="00000000">
        <w:rPr>
          <w:rtl w:val="0"/>
        </w:rPr>
      </w:r>
    </w:p>
    <w:p w:rsidR="00000000" w:rsidDel="00000000" w:rsidP="00000000" w:rsidRDefault="00000000" w:rsidRPr="00000000" w14:paraId="00000049">
      <w:pPr>
        <w:numPr>
          <w:ilvl w:val="1"/>
          <w:numId w:val="3"/>
        </w:numPr>
        <w:ind w:left="2880" w:hanging="360"/>
        <w:rPr>
          <w:rFonts w:ascii="Roboto" w:cs="Roboto" w:eastAsia="Roboto" w:hAnsi="Roboto"/>
          <w:b w:val="1"/>
        </w:rPr>
      </w:pPr>
      <w:r w:rsidDel="00000000" w:rsidR="00000000" w:rsidRPr="00000000">
        <w:rPr>
          <w:rFonts w:ascii="Roboto" w:cs="Roboto" w:eastAsia="Roboto" w:hAnsi="Roboto"/>
          <w:b w:val="1"/>
          <w:rtl w:val="0"/>
        </w:rPr>
        <w:t xml:space="preserve">Why are refugees an important COI in San Diego and need representation?</w:t>
      </w:r>
    </w:p>
    <w:p w:rsidR="00000000" w:rsidDel="00000000" w:rsidP="00000000" w:rsidRDefault="00000000" w:rsidRPr="00000000" w14:paraId="0000004A">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Closing: Restate how important it is to protect our community and why it is important to keep this community together at the county district level  (the “why”)</w:t>
      </w:r>
    </w:p>
    <w:p w:rsidR="00000000" w:rsidDel="00000000" w:rsidP="00000000" w:rsidRDefault="00000000" w:rsidRPr="00000000" w14:paraId="0000004B">
      <w:pPr>
        <w:pageBreakBefore w:val="0"/>
        <w:numPr>
          <w:ilvl w:val="0"/>
          <w:numId w:val="3"/>
        </w:numPr>
        <w:ind w:left="2160" w:hanging="360"/>
        <w:rPr>
          <w:rFonts w:ascii="Roboto" w:cs="Roboto" w:eastAsia="Roboto" w:hAnsi="Roboto"/>
        </w:rPr>
      </w:pPr>
      <w:r w:rsidDel="00000000" w:rsidR="00000000" w:rsidRPr="00000000">
        <w:rPr>
          <w:rFonts w:ascii="Roboto" w:cs="Roboto" w:eastAsia="Roboto" w:hAnsi="Roboto"/>
          <w:rtl w:val="0"/>
        </w:rPr>
        <w:t xml:space="preserve">Say, “Thank you</w:t>
      </w:r>
    </w:p>
    <w:p w:rsidR="00000000" w:rsidDel="00000000" w:rsidP="00000000" w:rsidRDefault="00000000" w:rsidRPr="00000000" w14:paraId="0000004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D">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rPr>
      </w:pPr>
      <w:r w:rsidDel="00000000" w:rsidR="00000000" w:rsidRPr="00000000">
        <w:rPr>
          <w:rFonts w:ascii="Jomhuria" w:cs="Jomhuria" w:eastAsia="Jomhuria" w:hAnsi="Jomhuria"/>
          <w:rtl w:val="1"/>
        </w:rPr>
        <w:t xml:space="preserve">النص</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للقراءة</w:t>
      </w:r>
    </w:p>
    <w:p w:rsidR="00000000" w:rsidDel="00000000" w:rsidP="00000000" w:rsidRDefault="00000000" w:rsidRPr="00000000" w14:paraId="0000004F">
      <w:pPr>
        <w:pageBreakBefore w:val="0"/>
        <w:rPr>
          <w:rFonts w:ascii="Roboto" w:cs="Roboto" w:eastAsia="Roboto" w:hAnsi="Roboto"/>
        </w:rPr>
      </w:pPr>
      <w:r w:rsidDel="00000000" w:rsidR="00000000" w:rsidRPr="00000000">
        <w:rPr>
          <w:rFonts w:ascii="Jomhuria" w:cs="Jomhuria" w:eastAsia="Jomhuria" w:hAnsi="Jomhuria"/>
          <w:rtl w:val="1"/>
        </w:rPr>
        <w:t xml:space="preserve">مرحبا</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انا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اسمي</w:t>
      </w:r>
      <w:r w:rsidDel="00000000" w:rsidR="00000000" w:rsidRPr="00000000">
        <w:rPr>
          <w:rFonts w:ascii="Roboto" w:cs="Roboto" w:eastAsia="Roboto" w:hAnsi="Roboto"/>
          <w:rtl w:val="1"/>
        </w:rPr>
        <w:t xml:space="preserve"> _____ </w:t>
      </w:r>
      <w:r w:rsidDel="00000000" w:rsidR="00000000" w:rsidRPr="00000000">
        <w:rPr>
          <w:rFonts w:ascii="Jomhuria" w:cs="Jomhuria" w:eastAsia="Jomhuria" w:hAnsi="Jomhuria"/>
          <w:rtl w:val="1"/>
        </w:rPr>
        <w:t xml:space="preserve">مسلمة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عربية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لاجئة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سوريا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اعيش</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مدينة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الكاهون</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شارع</w:t>
      </w:r>
      <w:r w:rsidDel="00000000" w:rsidR="00000000" w:rsidRPr="00000000">
        <w:rPr>
          <w:rFonts w:ascii="Roboto" w:cs="Roboto" w:eastAsia="Roboto" w:hAnsi="Roboto"/>
          <w:rtl w:val="1"/>
        </w:rPr>
        <w:t xml:space="preserve"> ______. </w:t>
      </w:r>
      <w:r w:rsidDel="00000000" w:rsidR="00000000" w:rsidRPr="00000000">
        <w:rPr>
          <w:rFonts w:ascii="Jomhuria" w:cs="Jomhuria" w:eastAsia="Jomhuria" w:hAnsi="Jomhuria"/>
          <w:rtl w:val="1"/>
        </w:rPr>
        <w:t xml:space="preserve">انا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مع</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مركز</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العربي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الكاهون</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مركز</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مجدل</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على</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شارع</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Main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Street</w:t>
      </w:r>
      <w:r w:rsidDel="00000000" w:rsidR="00000000" w:rsidRPr="00000000">
        <w:rPr>
          <w:rFonts w:ascii="Roboto" w:cs="Roboto" w:eastAsia="Roboto" w:hAnsi="Roboto"/>
          <w:rtl w:val="0"/>
        </w:rPr>
        <w:t xml:space="preserve">. </w:t>
      </w:r>
      <w:r w:rsidDel="00000000" w:rsidR="00000000" w:rsidRPr="00000000">
        <w:rPr>
          <w:rFonts w:ascii="Jomhuria" w:cs="Jomhuria" w:eastAsia="Jomhuria" w:hAnsi="Jomhuria"/>
          <w:rtl w:val="1"/>
        </w:rPr>
        <w:t xml:space="preserve">اولادي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يذهبوا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لمدرسة</w:t>
      </w:r>
      <w:r w:rsidDel="00000000" w:rsidR="00000000" w:rsidRPr="00000000">
        <w:rPr>
          <w:rFonts w:ascii="Roboto" w:cs="Roboto" w:eastAsia="Roboto" w:hAnsi="Roboto"/>
          <w:rtl w:val="1"/>
        </w:rPr>
        <w:t xml:space="preserve"> _____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اذهب</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لمسجد</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ICSD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East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County</w:t>
      </w:r>
      <w:r w:rsidDel="00000000" w:rsidR="00000000" w:rsidRPr="00000000">
        <w:rPr>
          <w:rFonts w:ascii="Roboto" w:cs="Roboto" w:eastAsia="Roboto" w:hAnsi="Roboto"/>
          <w:rtl w:val="0"/>
        </w:rPr>
        <w:t xml:space="preserve">. </w:t>
      </w:r>
    </w:p>
    <w:p w:rsidR="00000000" w:rsidDel="00000000" w:rsidP="00000000" w:rsidRDefault="00000000" w:rsidRPr="00000000" w14:paraId="00000050">
      <w:pPr>
        <w:pageBreakBefore w:val="0"/>
        <w:rPr>
          <w:rFonts w:ascii="Roboto" w:cs="Roboto" w:eastAsia="Roboto" w:hAnsi="Roboto"/>
        </w:rPr>
      </w:pPr>
      <w:r w:rsidDel="00000000" w:rsidR="00000000" w:rsidRPr="00000000">
        <w:rPr>
          <w:rFonts w:ascii="Jomhuria" w:cs="Jomhuria" w:eastAsia="Jomhuria" w:hAnsi="Jomhuria"/>
          <w:rtl w:val="1"/>
        </w:rPr>
        <w:t xml:space="preserve">انا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عايشة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الكاهون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من</w:t>
      </w:r>
      <w:r w:rsidDel="00000000" w:rsidR="00000000" w:rsidRPr="00000000">
        <w:rPr>
          <w:rFonts w:ascii="Roboto" w:cs="Roboto" w:eastAsia="Roboto" w:hAnsi="Roboto"/>
          <w:rtl w:val="1"/>
        </w:rPr>
        <w:t xml:space="preserve"> ____ </w:t>
      </w:r>
      <w:r w:rsidDel="00000000" w:rsidR="00000000" w:rsidRPr="00000000">
        <w:rPr>
          <w:rFonts w:ascii="Jomhuria" w:cs="Jomhuria" w:eastAsia="Jomhuria" w:hAnsi="Jomhuria"/>
          <w:rtl w:val="1"/>
        </w:rPr>
        <w:t xml:space="preserve">سنوات</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مهم</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جدا</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انه</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مجتمعنا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العربي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ينفصل</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بعضه</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في</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عملية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التقسيم</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الآن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انا</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اطلب</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تبقى</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مدينة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الكاهون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جزء</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واحد</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تنضم</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للمجتمعات</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الاجئين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المهاجرين</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الاخرى</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مثل</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City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Heights</w:t>
      </w:r>
      <w:r w:rsidDel="00000000" w:rsidR="00000000" w:rsidRPr="00000000">
        <w:rPr>
          <w:rFonts w:ascii="Roboto" w:cs="Roboto" w:eastAsia="Roboto" w:hAnsi="Roboto"/>
          <w:rtl w:val="0"/>
        </w:rPr>
        <w:t xml:space="preserve"> </w:t>
      </w:r>
      <w:r w:rsidDel="00000000" w:rsidR="00000000" w:rsidRPr="00000000">
        <w:rPr>
          <w:rFonts w:ascii="Jomhuria" w:cs="Jomhuria" w:eastAsia="Jomhuria" w:hAnsi="Jomhuria"/>
          <w:rtl w:val="1"/>
        </w:rPr>
        <w:t xml:space="preserve">حتى</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نزيد</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الموارد</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الفرص</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المتوفرة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لمجتمعاتنا</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مثل</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زيادة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السكنات</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الميسورة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التكلفة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الحصول</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على</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خدمات</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باللغة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العربية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فرص</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عمل</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شكرا</w:t>
      </w:r>
      <w:r w:rsidDel="00000000" w:rsidR="00000000" w:rsidRPr="00000000">
        <w:rPr>
          <w:rFonts w:ascii="Jomhuria" w:cs="Jomhuria" w:eastAsia="Jomhuria" w:hAnsi="Jomhuria"/>
          <w:rtl w:val="1"/>
        </w:rPr>
        <w:t xml:space="preserve">ً </w:t>
      </w:r>
      <w:r w:rsidDel="00000000" w:rsidR="00000000" w:rsidRPr="00000000">
        <w:rPr>
          <w:rFonts w:ascii="Jomhuria" w:cs="Jomhuria" w:eastAsia="Jomhuria" w:hAnsi="Jomhuria"/>
          <w:rtl w:val="1"/>
        </w:rPr>
        <w:t xml:space="preserve">و</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فرصة</w:t>
      </w:r>
      <w:r w:rsidDel="00000000" w:rsidR="00000000" w:rsidRPr="00000000">
        <w:rPr>
          <w:rFonts w:ascii="Roboto" w:cs="Roboto" w:eastAsia="Roboto" w:hAnsi="Roboto"/>
          <w:rtl w:val="1"/>
        </w:rPr>
        <w:t xml:space="preserve"> </w:t>
      </w:r>
      <w:r w:rsidDel="00000000" w:rsidR="00000000" w:rsidRPr="00000000">
        <w:rPr>
          <w:rFonts w:ascii="Jomhuria" w:cs="Jomhuria" w:eastAsia="Jomhuria" w:hAnsi="Jomhuria"/>
          <w:rtl w:val="1"/>
        </w:rPr>
        <w:t xml:space="preserve">سعيدة</w:t>
      </w:r>
    </w:p>
    <w:p w:rsidR="00000000" w:rsidDel="00000000" w:rsidP="00000000" w:rsidRDefault="00000000" w:rsidRPr="00000000" w14:paraId="00000051">
      <w:pPr>
        <w:pageBreakBefore w:val="0"/>
        <w:rPr>
          <w:rFonts w:ascii="Roboto" w:cs="Roboto" w:eastAsia="Roboto" w:hAnsi="Roboto"/>
        </w:rPr>
      </w:pPr>
      <w:r w:rsidDel="00000000" w:rsidR="00000000" w:rsidRPr="00000000">
        <w:rPr>
          <w:rtl w:val="0"/>
        </w:rPr>
      </w:r>
    </w:p>
    <w:sectPr>
      <w:headerReference r:id="rId9" w:type="default"/>
      <w:headerReference r:id="rId10" w:type="first"/>
      <w:headerReference r:id="rId11" w:type="even"/>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mhuria">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drawing>
        <wp:inline distB="114300" distT="114300" distL="114300" distR="114300">
          <wp:extent cx="1724025" cy="5703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5703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1440" w:firstLine="2520"/>
      </w:pPr>
      <w:rPr>
        <w:rFonts w:ascii="Arial" w:cs="Arial" w:eastAsia="Arial" w:hAnsi="Arial"/>
        <w:u w:val="none"/>
      </w:rPr>
    </w:lvl>
    <w:lvl w:ilvl="1">
      <w:start w:val="1"/>
      <w:numFmt w:val="bullet"/>
      <w:lvlText w:val="○"/>
      <w:lvlJc w:val="left"/>
      <w:pPr>
        <w:ind w:left="2160" w:firstLine="5400"/>
      </w:pPr>
      <w:rPr>
        <w:rFonts w:ascii="Arial" w:cs="Arial" w:eastAsia="Arial" w:hAnsi="Arial"/>
        <w:u w:val="none"/>
      </w:rPr>
    </w:lvl>
    <w:lvl w:ilvl="2">
      <w:start w:val="1"/>
      <w:numFmt w:val="bullet"/>
      <w:lvlText w:val="■"/>
      <w:lvlJc w:val="left"/>
      <w:pPr>
        <w:ind w:left="2880" w:firstLine="8280"/>
      </w:pPr>
      <w:rPr>
        <w:rFonts w:ascii="Arial" w:cs="Arial" w:eastAsia="Arial" w:hAnsi="Arial"/>
        <w:u w:val="none"/>
      </w:rPr>
    </w:lvl>
    <w:lvl w:ilvl="3">
      <w:start w:val="1"/>
      <w:numFmt w:val="bullet"/>
      <w:lvlText w:val="●"/>
      <w:lvlJc w:val="left"/>
      <w:pPr>
        <w:ind w:left="3600" w:firstLine="11160"/>
      </w:pPr>
      <w:rPr>
        <w:rFonts w:ascii="Arial" w:cs="Arial" w:eastAsia="Arial" w:hAnsi="Arial"/>
        <w:u w:val="none"/>
      </w:rPr>
    </w:lvl>
    <w:lvl w:ilvl="4">
      <w:start w:val="1"/>
      <w:numFmt w:val="bullet"/>
      <w:lvlText w:val="○"/>
      <w:lvlJc w:val="left"/>
      <w:pPr>
        <w:ind w:left="4320" w:firstLine="14040"/>
      </w:pPr>
      <w:rPr>
        <w:rFonts w:ascii="Arial" w:cs="Arial" w:eastAsia="Arial" w:hAnsi="Arial"/>
        <w:u w:val="none"/>
      </w:rPr>
    </w:lvl>
    <w:lvl w:ilvl="5">
      <w:start w:val="1"/>
      <w:numFmt w:val="bullet"/>
      <w:lvlText w:val="■"/>
      <w:lvlJc w:val="left"/>
      <w:pPr>
        <w:ind w:left="5040" w:firstLine="16920"/>
      </w:pPr>
      <w:rPr>
        <w:rFonts w:ascii="Arial" w:cs="Arial" w:eastAsia="Arial" w:hAnsi="Arial"/>
        <w:u w:val="none"/>
      </w:rPr>
    </w:lvl>
    <w:lvl w:ilvl="6">
      <w:start w:val="1"/>
      <w:numFmt w:val="bullet"/>
      <w:lvlText w:val="●"/>
      <w:lvlJc w:val="left"/>
      <w:pPr>
        <w:ind w:left="5760" w:firstLine="19800"/>
      </w:pPr>
      <w:rPr>
        <w:rFonts w:ascii="Arial" w:cs="Arial" w:eastAsia="Arial" w:hAnsi="Arial"/>
        <w:u w:val="none"/>
      </w:rPr>
    </w:lvl>
    <w:lvl w:ilvl="7">
      <w:start w:val="1"/>
      <w:numFmt w:val="bullet"/>
      <w:lvlText w:val="○"/>
      <w:lvlJc w:val="left"/>
      <w:pPr>
        <w:ind w:left="6480" w:firstLine="22680"/>
      </w:pPr>
      <w:rPr>
        <w:rFonts w:ascii="Arial" w:cs="Arial" w:eastAsia="Arial" w:hAnsi="Arial"/>
        <w:u w:val="none"/>
      </w:rPr>
    </w:lvl>
    <w:lvl w:ilvl="8">
      <w:start w:val="1"/>
      <w:numFmt w:val="bullet"/>
      <w:lvlText w:val="■"/>
      <w:lvlJc w:val="left"/>
      <w:pPr>
        <w:ind w:left="7200" w:firstLine="25560"/>
      </w:pPr>
      <w:rPr>
        <w:rFonts w:ascii="Arial" w:cs="Arial" w:eastAsia="Arial" w:hAnsi="Arial"/>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andiegocounty.gov/content/sdc/redistricting/IRCrequest-to-speak.html" TargetMode="External"/><Relationship Id="rId7" Type="http://schemas.openxmlformats.org/officeDocument/2006/relationships/hyperlink" Target="https://us06web.zoom.us/j/95985013113" TargetMode="External"/><Relationship Id="rId8" Type="http://schemas.openxmlformats.org/officeDocument/2006/relationships/hyperlink" Target="https://www.sandiegocounty.gov/content/sdc/redistricting/IRCecommen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Jomhuria-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